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8D23" w14:textId="77777777" w:rsidR="00664CAA" w:rsidRPr="00664CAA" w:rsidRDefault="00664CAA" w:rsidP="00664CAA">
      <w:pPr>
        <w:jc w:val="center"/>
        <w:rPr>
          <w:rFonts w:ascii="宋体" w:eastAsia="宋体" w:hAnsi="宋体"/>
          <w:sz w:val="32"/>
          <w:szCs w:val="32"/>
        </w:rPr>
      </w:pPr>
      <w:r w:rsidRPr="00664CAA">
        <w:rPr>
          <w:rFonts w:ascii="宋体" w:eastAsia="宋体" w:hAnsi="宋体" w:hint="eastAsia"/>
          <w:sz w:val="32"/>
          <w:szCs w:val="32"/>
        </w:rPr>
        <w:t>上海蓝鹊生物医药有限公司</w:t>
      </w:r>
      <w:r w:rsidRPr="00664CAA">
        <w:rPr>
          <w:rFonts w:ascii="宋体" w:eastAsia="宋体" w:hAnsi="宋体"/>
          <w:sz w:val="32"/>
          <w:szCs w:val="32"/>
        </w:rPr>
        <w:t>2021年校园招聘公告</w:t>
      </w:r>
    </w:p>
    <w:p w14:paraId="0D874AF7"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一、公司简介</w:t>
      </w:r>
    </w:p>
    <w:p w14:paraId="1A5391A4" w14:textId="77777777" w:rsidR="00664CAA" w:rsidRPr="00664CAA" w:rsidRDefault="00664CAA" w:rsidP="00BA5327">
      <w:pPr>
        <w:ind w:firstLineChars="200" w:firstLine="420"/>
        <w:rPr>
          <w:rFonts w:ascii="宋体" w:eastAsia="宋体" w:hAnsi="宋体"/>
          <w:szCs w:val="21"/>
        </w:rPr>
      </w:pPr>
      <w:r w:rsidRPr="00664CAA">
        <w:rPr>
          <w:rFonts w:ascii="宋体" w:eastAsia="宋体" w:hAnsi="宋体" w:hint="eastAsia"/>
          <w:szCs w:val="21"/>
        </w:rPr>
        <w:t>上海蓝鹊生物医药有限公司由海外归国人才创立，专注于</w:t>
      </w:r>
      <w:r w:rsidRPr="00664CAA">
        <w:rPr>
          <w:rFonts w:ascii="宋体" w:eastAsia="宋体" w:hAnsi="宋体"/>
          <w:szCs w:val="21"/>
        </w:rPr>
        <w:t>mRNA药物早期创新研究。公司创建了从mRNA合成，新靶标的早期发现，再到快速生产落地的完整mRNA药物开发平台。公司的核心团队由来自哈佛大学，耶鲁大学和瑞典卡洛琳学院等海外知名高校和研究机构的高水平科研人员组成，在相关领域积累了十余年的研究经验。</w:t>
      </w:r>
    </w:p>
    <w:p w14:paraId="130704FE"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二、团队介绍</w:t>
      </w:r>
    </w:p>
    <w:p w14:paraId="0F573189"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szCs w:val="21"/>
        </w:rPr>
        <w:t>CEO 俞航 MBA</w:t>
      </w:r>
    </w:p>
    <w:p w14:paraId="1F13FD29" w14:textId="2CDE76FE"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本科毕业于浙江大学竺可桢学院，</w:t>
      </w:r>
      <w:r w:rsidRPr="00664CAA">
        <w:rPr>
          <w:rFonts w:ascii="宋体" w:eastAsia="宋体" w:hAnsi="宋体"/>
          <w:szCs w:val="21"/>
        </w:rPr>
        <w:t>2008年获得从佛罗里达大学人工智能硕士学位，2011年于休斯顿创立生物试剂公司</w:t>
      </w:r>
      <w:proofErr w:type="spellStart"/>
      <w:r w:rsidRPr="00664CAA">
        <w:rPr>
          <w:rFonts w:ascii="宋体" w:eastAsia="宋体" w:hAnsi="宋体"/>
          <w:szCs w:val="21"/>
        </w:rPr>
        <w:t>Apexbio</w:t>
      </w:r>
      <w:proofErr w:type="spellEnd"/>
      <w:r w:rsidRPr="00664CAA">
        <w:rPr>
          <w:rFonts w:ascii="宋体" w:eastAsia="宋体" w:hAnsi="宋体"/>
          <w:szCs w:val="21"/>
        </w:rPr>
        <w:t xml:space="preserve"> Technology，任董事长至今。2012年获得佐治</w:t>
      </w:r>
      <w:proofErr w:type="gramStart"/>
      <w:r w:rsidRPr="00664CAA">
        <w:rPr>
          <w:rFonts w:ascii="宋体" w:eastAsia="宋体" w:hAnsi="宋体"/>
          <w:szCs w:val="21"/>
        </w:rPr>
        <w:t>亚州</w:t>
      </w:r>
      <w:proofErr w:type="gramEnd"/>
      <w:r w:rsidRPr="00664CAA">
        <w:rPr>
          <w:rFonts w:ascii="宋体" w:eastAsia="宋体" w:hAnsi="宋体"/>
          <w:szCs w:val="21"/>
        </w:rPr>
        <w:t>立大学MBA学位。2019年联合创建上海蓝鹊生物医药有限公司。</w:t>
      </w:r>
    </w:p>
    <w:p w14:paraId="5CE3BDB3"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szCs w:val="21"/>
        </w:rPr>
        <w:t>COO 王冰 博士</w:t>
      </w:r>
    </w:p>
    <w:p w14:paraId="27F15186"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本科毕业于上海交通大学，在中科院上海生化细胞所获得博士学位。在哈佛医学院进行博士后研究之后，进入波士顿生物医药行业，从事科研服务，市场推广等工作。</w:t>
      </w:r>
    </w:p>
    <w:p w14:paraId="6FD13ED2"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szCs w:val="21"/>
        </w:rPr>
        <w:t>CSO 卢静 博士</w:t>
      </w:r>
    </w:p>
    <w:p w14:paraId="4963E085"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毕业北京协和医学院</w:t>
      </w:r>
      <w:r w:rsidRPr="00664CAA">
        <w:rPr>
          <w:rFonts w:ascii="宋体" w:eastAsia="宋体" w:hAnsi="宋体"/>
          <w:szCs w:val="21"/>
        </w:rPr>
        <w:t>-北京生命科学研究所联合培养博士项目，瑞典卡罗林斯卡医学院博士后研究员。论文发表于EMBO J、</w:t>
      </w:r>
      <w:proofErr w:type="spellStart"/>
      <w:r w:rsidRPr="00664CAA">
        <w:rPr>
          <w:rFonts w:ascii="宋体" w:eastAsia="宋体" w:hAnsi="宋体"/>
          <w:szCs w:val="21"/>
        </w:rPr>
        <w:t>Plos</w:t>
      </w:r>
      <w:proofErr w:type="spellEnd"/>
      <w:r w:rsidRPr="00664CAA">
        <w:rPr>
          <w:rFonts w:ascii="宋体" w:eastAsia="宋体" w:hAnsi="宋体"/>
          <w:szCs w:val="21"/>
        </w:rPr>
        <w:t xml:space="preserve"> Biol、RNA、Development等国际著名学术杂志。</w:t>
      </w:r>
    </w:p>
    <w:p w14:paraId="17A92D41"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联合创始人，林金钟，博士</w:t>
      </w:r>
    </w:p>
    <w:p w14:paraId="5039CF69" w14:textId="34499065"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复旦大学生命科学学院，教授</w:t>
      </w:r>
      <w:r w:rsidR="00805A1D">
        <w:rPr>
          <w:rFonts w:ascii="宋体" w:eastAsia="宋体" w:hAnsi="宋体" w:hint="eastAsia"/>
          <w:szCs w:val="21"/>
        </w:rPr>
        <w:t>、</w:t>
      </w:r>
      <w:r w:rsidRPr="00664CAA">
        <w:rPr>
          <w:rFonts w:ascii="宋体" w:eastAsia="宋体" w:hAnsi="宋体" w:hint="eastAsia"/>
          <w:szCs w:val="21"/>
        </w:rPr>
        <w:t>研究员、博士生导师，复旦大学附属中山医院研究员，国家级青年人才项目入选者。</w:t>
      </w:r>
    </w:p>
    <w:p w14:paraId="54D6BCD8"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联合创始人，徐颖洁，博士</w:t>
      </w:r>
    </w:p>
    <w:p w14:paraId="4D17922B" w14:textId="15C1173A"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上海交通大学基础医学院</w:t>
      </w:r>
      <w:r w:rsidR="00805A1D">
        <w:rPr>
          <w:rFonts w:ascii="宋体" w:eastAsia="宋体" w:hAnsi="宋体" w:hint="eastAsia"/>
          <w:szCs w:val="21"/>
        </w:rPr>
        <w:t>，</w:t>
      </w:r>
      <w:r w:rsidR="008B5CE5">
        <w:rPr>
          <w:rFonts w:ascii="宋体" w:eastAsia="宋体" w:hAnsi="宋体" w:hint="eastAsia"/>
          <w:szCs w:val="21"/>
        </w:rPr>
        <w:t>教授、</w:t>
      </w:r>
      <w:r w:rsidRPr="00664CAA">
        <w:rPr>
          <w:rFonts w:ascii="宋体" w:eastAsia="宋体" w:hAnsi="宋体" w:hint="eastAsia"/>
          <w:szCs w:val="21"/>
        </w:rPr>
        <w:t>研究员、博士生导师。主要关注</w:t>
      </w:r>
      <w:r w:rsidRPr="00664CAA">
        <w:rPr>
          <w:rFonts w:ascii="宋体" w:eastAsia="宋体" w:hAnsi="宋体"/>
          <w:szCs w:val="21"/>
        </w:rPr>
        <w:t>mRNA癌症治疗新方法的研发。</w:t>
      </w:r>
    </w:p>
    <w:p w14:paraId="1C4F6473" w14:textId="5F97D21F"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三、招聘职位</w:t>
      </w:r>
    </w:p>
    <w:p w14:paraId="2CCD47AD"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（一）岗位名称</w:t>
      </w:r>
      <w:r w:rsidRPr="00664CAA">
        <w:rPr>
          <w:rFonts w:ascii="宋体" w:eastAsia="宋体" w:hAnsi="宋体"/>
          <w:szCs w:val="21"/>
        </w:rPr>
        <w:t>:研发助理</w:t>
      </w:r>
    </w:p>
    <w:p w14:paraId="5A437EA7"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（二）工作地点：上海</w:t>
      </w:r>
      <w:r w:rsidRPr="00664CAA">
        <w:rPr>
          <w:rFonts w:ascii="宋体" w:eastAsia="宋体" w:hAnsi="宋体"/>
          <w:szCs w:val="21"/>
        </w:rPr>
        <w:t xml:space="preserve"> </w:t>
      </w:r>
    </w:p>
    <w:p w14:paraId="6A5EBF75" w14:textId="5E64C833" w:rsidR="00664CAA" w:rsidRDefault="00664CAA" w:rsidP="00664CAA">
      <w:pPr>
        <w:ind w:firstLineChars="200" w:firstLine="420"/>
        <w:rPr>
          <w:rFonts w:ascii="宋体" w:eastAsia="宋体" w:hAnsi="宋体"/>
          <w:szCs w:val="21"/>
        </w:rPr>
      </w:pPr>
      <w:r w:rsidRPr="00664CAA">
        <w:rPr>
          <w:rFonts w:ascii="宋体" w:eastAsia="宋体" w:hAnsi="宋体" w:hint="eastAsia"/>
          <w:szCs w:val="21"/>
        </w:rPr>
        <w:t>（三）专业要求：生物工程、生物技术、动物、植物、农学、药学</w:t>
      </w:r>
    </w:p>
    <w:p w14:paraId="5B613DAB" w14:textId="3E96A71E" w:rsidR="009939B9" w:rsidRPr="00664CAA" w:rsidRDefault="009939B9" w:rsidP="00664CAA">
      <w:pPr>
        <w:ind w:firstLineChars="200" w:firstLine="420"/>
        <w:rPr>
          <w:rFonts w:ascii="宋体" w:eastAsia="宋体" w:hAnsi="宋体" w:hint="eastAsia"/>
          <w:szCs w:val="21"/>
        </w:rPr>
      </w:pPr>
      <w:r>
        <w:rPr>
          <w:rFonts w:ascii="宋体" w:eastAsia="宋体" w:hAnsi="宋体" w:hint="eastAsia"/>
          <w:szCs w:val="21"/>
        </w:rPr>
        <w:t>（四）招聘人数：1</w:t>
      </w:r>
      <w:r>
        <w:rPr>
          <w:rFonts w:ascii="宋体" w:eastAsia="宋体" w:hAnsi="宋体"/>
          <w:szCs w:val="21"/>
        </w:rPr>
        <w:t>0</w:t>
      </w:r>
      <w:r>
        <w:rPr>
          <w:rFonts w:ascii="宋体" w:eastAsia="宋体" w:hAnsi="宋体" w:hint="eastAsia"/>
          <w:szCs w:val="21"/>
        </w:rPr>
        <w:t>人</w:t>
      </w:r>
    </w:p>
    <w:p w14:paraId="4FE3CFD5" w14:textId="760ED403" w:rsidR="00664CAA" w:rsidRPr="00664CAA" w:rsidRDefault="00664CAA" w:rsidP="00664CAA">
      <w:pPr>
        <w:rPr>
          <w:rFonts w:ascii="宋体" w:eastAsia="宋体" w:hAnsi="宋体"/>
          <w:szCs w:val="21"/>
        </w:rPr>
      </w:pPr>
      <w:r w:rsidRPr="00664CAA">
        <w:rPr>
          <w:rFonts w:ascii="宋体" w:eastAsia="宋体" w:hAnsi="宋体"/>
          <w:szCs w:val="21"/>
        </w:rPr>
        <w:t xml:space="preserve">  </w:t>
      </w:r>
      <w:r>
        <w:rPr>
          <w:rFonts w:ascii="宋体" w:eastAsia="宋体" w:hAnsi="宋体"/>
          <w:szCs w:val="21"/>
        </w:rPr>
        <w:t xml:space="preserve">   </w:t>
      </w:r>
      <w:r w:rsidRPr="00664CAA">
        <w:rPr>
          <w:rFonts w:ascii="宋体" w:eastAsia="宋体" w:hAnsi="宋体"/>
          <w:szCs w:val="21"/>
        </w:rPr>
        <w:t>(</w:t>
      </w:r>
      <w:r w:rsidR="009939B9">
        <w:rPr>
          <w:rFonts w:ascii="宋体" w:eastAsia="宋体" w:hAnsi="宋体" w:hint="eastAsia"/>
          <w:szCs w:val="21"/>
        </w:rPr>
        <w:t>五</w:t>
      </w:r>
      <w:r w:rsidRPr="00664CAA">
        <w:rPr>
          <w:rFonts w:ascii="宋体" w:eastAsia="宋体" w:hAnsi="宋体"/>
          <w:szCs w:val="21"/>
        </w:rPr>
        <w:t>)招聘范围</w:t>
      </w:r>
    </w:p>
    <w:p w14:paraId="71A90088"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szCs w:val="21"/>
        </w:rPr>
        <w:t>2022届本科及以上学历在校生（欢迎暑期实习，公司提供住宿及实习补贴）；2021届本科及以上学历应届毕业生。</w:t>
      </w:r>
    </w:p>
    <w:p w14:paraId="7B865FA8"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四、联系方式</w:t>
      </w:r>
    </w:p>
    <w:p w14:paraId="6D10B2C7"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联系电话：</w:t>
      </w:r>
      <w:r w:rsidRPr="00664CAA">
        <w:rPr>
          <w:rFonts w:ascii="宋体" w:eastAsia="宋体" w:hAnsi="宋体"/>
          <w:szCs w:val="21"/>
        </w:rPr>
        <w:t>18167186093</w:t>
      </w:r>
    </w:p>
    <w:p w14:paraId="34A77B26"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联系人：李先生</w:t>
      </w:r>
    </w:p>
    <w:p w14:paraId="182C2837"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联系邮箱：</w:t>
      </w:r>
      <w:r w:rsidRPr="00664CAA">
        <w:rPr>
          <w:rFonts w:ascii="宋体" w:eastAsia="宋体" w:hAnsi="宋体"/>
          <w:szCs w:val="21"/>
        </w:rPr>
        <w:t>song.li@rnacure.com</w:t>
      </w:r>
    </w:p>
    <w:p w14:paraId="710F7D6D" w14:textId="77777777" w:rsidR="00664CAA" w:rsidRPr="00664CAA" w:rsidRDefault="00664CAA" w:rsidP="00664CAA">
      <w:pPr>
        <w:ind w:firstLineChars="200" w:firstLine="420"/>
        <w:rPr>
          <w:rFonts w:ascii="宋体" w:eastAsia="宋体" w:hAnsi="宋体"/>
          <w:szCs w:val="21"/>
        </w:rPr>
      </w:pPr>
      <w:r w:rsidRPr="00664CAA">
        <w:rPr>
          <w:rFonts w:ascii="宋体" w:eastAsia="宋体" w:hAnsi="宋体" w:hint="eastAsia"/>
          <w:szCs w:val="21"/>
        </w:rPr>
        <w:t>公司网址：</w:t>
      </w:r>
      <w:r w:rsidRPr="00664CAA">
        <w:rPr>
          <w:rFonts w:ascii="宋体" w:eastAsia="宋体" w:hAnsi="宋体"/>
          <w:szCs w:val="21"/>
        </w:rPr>
        <w:t xml:space="preserve">http://cn.rnacure.com/ </w:t>
      </w:r>
    </w:p>
    <w:p w14:paraId="4C6437F6" w14:textId="77777777" w:rsidR="00EF0B3E" w:rsidRPr="00664CAA" w:rsidRDefault="00EF0B3E"/>
    <w:sectPr w:rsidR="00EF0B3E" w:rsidRPr="00664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CB0D" w14:textId="77777777" w:rsidR="00A015B3" w:rsidRDefault="00A015B3" w:rsidP="00664CAA">
      <w:r>
        <w:separator/>
      </w:r>
    </w:p>
  </w:endnote>
  <w:endnote w:type="continuationSeparator" w:id="0">
    <w:p w14:paraId="4C3834F3" w14:textId="77777777" w:rsidR="00A015B3" w:rsidRDefault="00A015B3" w:rsidP="0066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630E" w14:textId="77777777" w:rsidR="00A015B3" w:rsidRDefault="00A015B3" w:rsidP="00664CAA">
      <w:r>
        <w:separator/>
      </w:r>
    </w:p>
  </w:footnote>
  <w:footnote w:type="continuationSeparator" w:id="0">
    <w:p w14:paraId="39DF15AC" w14:textId="77777777" w:rsidR="00A015B3" w:rsidRDefault="00A015B3" w:rsidP="0066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AB"/>
    <w:rsid w:val="00664CAA"/>
    <w:rsid w:val="00805A1D"/>
    <w:rsid w:val="008B5CE5"/>
    <w:rsid w:val="008E51C1"/>
    <w:rsid w:val="009939B9"/>
    <w:rsid w:val="00A015B3"/>
    <w:rsid w:val="00BA5327"/>
    <w:rsid w:val="00C35CAB"/>
    <w:rsid w:val="00CC2884"/>
    <w:rsid w:val="00EF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02C11"/>
  <w15:chartTrackingRefBased/>
  <w15:docId w15:val="{EE610D7D-8C78-49C8-B1F7-534FC34C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C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4CAA"/>
    <w:rPr>
      <w:sz w:val="18"/>
      <w:szCs w:val="18"/>
    </w:rPr>
  </w:style>
  <w:style w:type="paragraph" w:styleId="a5">
    <w:name w:val="footer"/>
    <w:basedOn w:val="a"/>
    <w:link w:val="a6"/>
    <w:uiPriority w:val="99"/>
    <w:unhideWhenUsed/>
    <w:rsid w:val="00664CAA"/>
    <w:pPr>
      <w:tabs>
        <w:tab w:val="center" w:pos="4153"/>
        <w:tab w:val="right" w:pos="8306"/>
      </w:tabs>
      <w:snapToGrid w:val="0"/>
      <w:jc w:val="left"/>
    </w:pPr>
    <w:rPr>
      <w:sz w:val="18"/>
      <w:szCs w:val="18"/>
    </w:rPr>
  </w:style>
  <w:style w:type="character" w:customStyle="1" w:styleId="a6">
    <w:name w:val="页脚 字符"/>
    <w:basedOn w:val="a0"/>
    <w:link w:val="a5"/>
    <w:uiPriority w:val="99"/>
    <w:rsid w:val="00664C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松</dc:creator>
  <cp:keywords/>
  <dc:description/>
  <cp:lastModifiedBy>李 松</cp:lastModifiedBy>
  <cp:revision>8</cp:revision>
  <cp:lastPrinted>2021-06-02T03:09:00Z</cp:lastPrinted>
  <dcterms:created xsi:type="dcterms:W3CDTF">2021-06-02T02:56:00Z</dcterms:created>
  <dcterms:modified xsi:type="dcterms:W3CDTF">2021-06-02T04:17:00Z</dcterms:modified>
</cp:coreProperties>
</file>